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999F" w14:textId="77777777" w:rsidR="00A535A4" w:rsidRPr="00DD0497" w:rsidRDefault="00A535A4" w:rsidP="00A535A4">
      <w:pPr>
        <w:spacing w:line="240" w:lineRule="auto"/>
        <w:rPr>
          <w:rFonts w:ascii="ＭＳ 明朝" w:eastAsia="ＭＳ 明朝" w:hAnsi="ＭＳ 明朝"/>
          <w:sz w:val="21"/>
          <w:szCs w:val="22"/>
        </w:rPr>
      </w:pPr>
      <w:r w:rsidRPr="00DD0497">
        <w:rPr>
          <w:rFonts w:ascii="ＭＳ 明朝" w:eastAsia="ＭＳ 明朝" w:hAnsi="ＭＳ 明朝" w:hint="eastAsia"/>
          <w:sz w:val="21"/>
          <w:szCs w:val="22"/>
        </w:rPr>
        <w:t>（様式第３号）</w:t>
      </w:r>
    </w:p>
    <w:p w14:paraId="55203DCE" w14:textId="77777777" w:rsidR="00A535A4" w:rsidRPr="00851318" w:rsidRDefault="00A535A4" w:rsidP="00A535A4">
      <w:pPr>
        <w:spacing w:line="240" w:lineRule="auto"/>
        <w:jc w:val="center"/>
        <w:rPr>
          <w:rFonts w:ascii="ＭＳ 明朝" w:eastAsia="ＭＳ 明朝" w:hAnsi="ＭＳ 明朝"/>
          <w:sz w:val="24"/>
          <w:szCs w:val="28"/>
        </w:rPr>
      </w:pPr>
      <w:r w:rsidRPr="00851318">
        <w:rPr>
          <w:rFonts w:ascii="ＭＳ 明朝" w:eastAsia="ＭＳ 明朝" w:hAnsi="ＭＳ 明朝" w:hint="eastAsia"/>
          <w:sz w:val="24"/>
          <w:szCs w:val="28"/>
        </w:rPr>
        <w:t>誓　　約　　書</w:t>
      </w:r>
    </w:p>
    <w:p w14:paraId="50EFE7E5" w14:textId="77777777" w:rsidR="00A535A4" w:rsidRPr="00DD0497" w:rsidRDefault="00A535A4" w:rsidP="00A535A4">
      <w:pPr>
        <w:spacing w:line="240" w:lineRule="auto"/>
        <w:jc w:val="center"/>
        <w:rPr>
          <w:rFonts w:ascii="ＭＳ 明朝" w:eastAsia="ＭＳ 明朝" w:hAnsi="ＭＳ 明朝"/>
          <w:sz w:val="21"/>
          <w:szCs w:val="21"/>
        </w:rPr>
      </w:pPr>
    </w:p>
    <w:p w14:paraId="1EA010CA" w14:textId="77777777" w:rsidR="00A535A4" w:rsidRPr="005E468C" w:rsidRDefault="00A535A4" w:rsidP="00A535A4">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私は、下記事項に該当しません。</w:t>
      </w:r>
    </w:p>
    <w:p w14:paraId="7DB0CBA1" w14:textId="77777777" w:rsidR="00A535A4" w:rsidRPr="005E468C" w:rsidRDefault="00A535A4" w:rsidP="00A535A4">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もし、下記事項に該当した場合は、貴町における契約相手方の決定の取消又は停止を受けてもなんら異存ありません。</w:t>
      </w:r>
    </w:p>
    <w:p w14:paraId="0280CCD0" w14:textId="77777777" w:rsidR="00A535A4" w:rsidRPr="005E468C" w:rsidRDefault="00A535A4" w:rsidP="00A535A4">
      <w:pPr>
        <w:spacing w:line="240" w:lineRule="auto"/>
        <w:jc w:val="both"/>
        <w:rPr>
          <w:rFonts w:ascii="ＭＳ 明朝" w:eastAsia="ＭＳ 明朝" w:hAnsi="ＭＳ 明朝"/>
          <w:sz w:val="20"/>
          <w:szCs w:val="20"/>
        </w:rPr>
      </w:pPr>
      <w:r w:rsidRPr="005E468C">
        <w:rPr>
          <w:rFonts w:ascii="ＭＳ 明朝" w:eastAsia="ＭＳ 明朝" w:hAnsi="ＭＳ 明朝" w:hint="eastAsia"/>
          <w:sz w:val="20"/>
          <w:szCs w:val="20"/>
        </w:rPr>
        <w:t xml:space="preserve">　以上誓約します。</w:t>
      </w:r>
    </w:p>
    <w:p w14:paraId="223DFBA4" w14:textId="77777777" w:rsidR="00A535A4" w:rsidRDefault="00A535A4" w:rsidP="00A535A4">
      <w:pPr>
        <w:spacing w:line="240" w:lineRule="auto"/>
        <w:ind w:firstLineChars="300" w:firstLine="600"/>
        <w:jc w:val="both"/>
        <w:rPr>
          <w:rFonts w:ascii="ＭＳ 明朝" w:eastAsia="ＭＳ 明朝" w:hAnsi="ＭＳ 明朝"/>
          <w:sz w:val="20"/>
          <w:szCs w:val="20"/>
        </w:rPr>
      </w:pPr>
    </w:p>
    <w:p w14:paraId="3EEB7F46" w14:textId="77777777" w:rsidR="00A535A4" w:rsidRPr="005E468C" w:rsidRDefault="00A535A4" w:rsidP="00A535A4">
      <w:pPr>
        <w:spacing w:line="240" w:lineRule="auto"/>
        <w:ind w:firstLineChars="300" w:firstLine="600"/>
        <w:jc w:val="both"/>
        <w:rPr>
          <w:rFonts w:ascii="ＭＳ 明朝" w:eastAsia="ＭＳ 明朝" w:hAnsi="ＭＳ 明朝"/>
          <w:sz w:val="20"/>
          <w:szCs w:val="20"/>
        </w:rPr>
      </w:pPr>
      <w:r w:rsidRPr="005E468C">
        <w:rPr>
          <w:rFonts w:ascii="ＭＳ 明朝" w:eastAsia="ＭＳ 明朝" w:hAnsi="ＭＳ 明朝" w:hint="eastAsia"/>
          <w:sz w:val="20"/>
          <w:szCs w:val="20"/>
        </w:rPr>
        <w:t>年　　月　　日</w:t>
      </w:r>
    </w:p>
    <w:p w14:paraId="6B7E6FDA" w14:textId="77777777" w:rsidR="00A535A4" w:rsidRPr="005E468C" w:rsidRDefault="00A535A4" w:rsidP="00A535A4">
      <w:pPr>
        <w:spacing w:line="240" w:lineRule="auto"/>
        <w:ind w:firstLineChars="400" w:firstLine="800"/>
        <w:jc w:val="both"/>
        <w:rPr>
          <w:rFonts w:ascii="ＭＳ 明朝" w:eastAsia="ＭＳ 明朝" w:hAnsi="ＭＳ 明朝"/>
          <w:sz w:val="20"/>
          <w:szCs w:val="20"/>
        </w:rPr>
      </w:pPr>
      <w:r w:rsidRPr="005E468C">
        <w:rPr>
          <w:rFonts w:ascii="ＭＳ 明朝" w:eastAsia="ＭＳ 明朝" w:hAnsi="ＭＳ 明朝" w:hint="eastAsia"/>
          <w:sz w:val="20"/>
          <w:szCs w:val="20"/>
        </w:rPr>
        <w:t>桑折町長　様</w:t>
      </w:r>
    </w:p>
    <w:p w14:paraId="6C95ECB6" w14:textId="77777777" w:rsidR="00A535A4" w:rsidRPr="005E468C" w:rsidRDefault="00A535A4" w:rsidP="00A535A4">
      <w:pPr>
        <w:spacing w:line="240" w:lineRule="auto"/>
        <w:jc w:val="both"/>
        <w:rPr>
          <w:rFonts w:ascii="ＭＳ 明朝" w:eastAsia="ＭＳ 明朝" w:hAnsi="ＭＳ 明朝"/>
          <w:sz w:val="20"/>
          <w:szCs w:val="20"/>
        </w:rPr>
      </w:pPr>
    </w:p>
    <w:p w14:paraId="4EA6FF52" w14:textId="77777777" w:rsidR="00A535A4" w:rsidRPr="005E468C" w:rsidRDefault="00A535A4" w:rsidP="00A535A4">
      <w:pPr>
        <w:spacing w:line="240" w:lineRule="auto"/>
        <w:ind w:right="800" w:firstLineChars="2600" w:firstLine="5200"/>
        <w:rPr>
          <w:rFonts w:ascii="ＭＳ 明朝" w:eastAsia="ＭＳ 明朝" w:hAnsi="ＭＳ 明朝"/>
          <w:sz w:val="20"/>
          <w:szCs w:val="20"/>
        </w:rPr>
      </w:pPr>
      <w:r w:rsidRPr="005E468C">
        <w:rPr>
          <w:rFonts w:ascii="ＭＳ 明朝" w:eastAsia="ＭＳ 明朝" w:hAnsi="ＭＳ 明朝" w:hint="eastAsia"/>
          <w:sz w:val="20"/>
          <w:szCs w:val="20"/>
        </w:rPr>
        <w:t xml:space="preserve">住　　　　所　　　　　　　　　　　　　　　　</w:t>
      </w:r>
    </w:p>
    <w:p w14:paraId="779DDAB5" w14:textId="77777777" w:rsidR="00A535A4" w:rsidRPr="005E468C" w:rsidRDefault="00A535A4" w:rsidP="00A535A4">
      <w:pPr>
        <w:spacing w:line="240" w:lineRule="auto"/>
        <w:ind w:right="80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Pr="005E468C">
        <w:rPr>
          <w:rFonts w:ascii="ＭＳ 明朝" w:eastAsia="ＭＳ 明朝" w:hAnsi="ＭＳ 明朝" w:hint="eastAsia"/>
          <w:sz w:val="20"/>
          <w:szCs w:val="20"/>
        </w:rPr>
        <w:t xml:space="preserve">商号又は名称　　　　　　　　　　　　　　　　　</w:t>
      </w:r>
    </w:p>
    <w:p w14:paraId="7DDC3D7F" w14:textId="77777777" w:rsidR="00A535A4" w:rsidRPr="005E468C" w:rsidRDefault="00A535A4" w:rsidP="00A535A4">
      <w:pPr>
        <w:spacing w:line="240" w:lineRule="auto"/>
        <w:jc w:val="right"/>
        <w:rPr>
          <w:rFonts w:ascii="ＭＳ 明朝" w:eastAsia="ＭＳ 明朝" w:hAnsi="ＭＳ 明朝"/>
          <w:kern w:val="0"/>
          <w:sz w:val="20"/>
          <w:szCs w:val="20"/>
        </w:rPr>
      </w:pPr>
      <w:r w:rsidRPr="00A535A4">
        <w:rPr>
          <w:rFonts w:ascii="ＭＳ 明朝" w:eastAsia="ＭＳ 明朝" w:hAnsi="ＭＳ 明朝" w:hint="eastAsia"/>
          <w:spacing w:val="40"/>
          <w:kern w:val="0"/>
          <w:sz w:val="20"/>
          <w:szCs w:val="20"/>
          <w:fitText w:val="1320" w:id="-638411264"/>
        </w:rPr>
        <w:t>代表者氏</w:t>
      </w:r>
      <w:r w:rsidRPr="00A535A4">
        <w:rPr>
          <w:rFonts w:ascii="ＭＳ 明朝" w:eastAsia="ＭＳ 明朝" w:hAnsi="ＭＳ 明朝" w:hint="eastAsia"/>
          <w:kern w:val="0"/>
          <w:sz w:val="20"/>
          <w:szCs w:val="20"/>
          <w:fitText w:val="1320" w:id="-638411264"/>
        </w:rPr>
        <w:t>名</w:t>
      </w:r>
      <w:r w:rsidRPr="005E468C">
        <w:rPr>
          <w:rFonts w:ascii="ＭＳ 明朝" w:eastAsia="ＭＳ 明朝" w:hAnsi="ＭＳ 明朝" w:hint="eastAsia"/>
          <w:kern w:val="0"/>
          <w:sz w:val="20"/>
          <w:szCs w:val="20"/>
        </w:rPr>
        <w:t xml:space="preserve">　　　　　　　　　　　　　　　㊞　</w:t>
      </w:r>
    </w:p>
    <w:p w14:paraId="05303923" w14:textId="77777777" w:rsidR="00A535A4" w:rsidRPr="005E468C" w:rsidRDefault="00A535A4" w:rsidP="00A535A4">
      <w:pPr>
        <w:pStyle w:val="ab"/>
        <w:spacing w:line="240" w:lineRule="auto"/>
        <w:rPr>
          <w:sz w:val="20"/>
          <w:szCs w:val="20"/>
        </w:rPr>
      </w:pPr>
      <w:r w:rsidRPr="005E468C">
        <w:rPr>
          <w:rFonts w:hint="eastAsia"/>
          <w:sz w:val="20"/>
          <w:szCs w:val="20"/>
        </w:rPr>
        <w:t>記</w:t>
      </w:r>
    </w:p>
    <w:p w14:paraId="260C9AE7" w14:textId="77777777" w:rsidR="00A535A4" w:rsidRPr="005E468C" w:rsidRDefault="00A535A4" w:rsidP="00A535A4">
      <w:pPr>
        <w:spacing w:line="280" w:lineRule="exact"/>
        <w:jc w:val="both"/>
        <w:rPr>
          <w:rFonts w:ascii="ＭＳ 明朝" w:eastAsia="ＭＳ 明朝" w:hAnsi="ＭＳ 明朝"/>
          <w:sz w:val="20"/>
          <w:szCs w:val="20"/>
        </w:rPr>
      </w:pPr>
      <w:r w:rsidRPr="005E468C">
        <w:rPr>
          <w:rFonts w:ascii="ＭＳ 明朝" w:eastAsia="ＭＳ 明朝" w:hAnsi="ＭＳ 明朝" w:hint="eastAsia"/>
          <w:sz w:val="20"/>
          <w:szCs w:val="20"/>
        </w:rPr>
        <w:t>１　当該契約を締結する能力を有しない者及び破産者で復権を得ない者</w:t>
      </w:r>
    </w:p>
    <w:p w14:paraId="4C9F69AE" w14:textId="77777777" w:rsidR="00A535A4" w:rsidRPr="005E468C" w:rsidRDefault="00A535A4" w:rsidP="00A535A4">
      <w:pPr>
        <w:spacing w:line="280" w:lineRule="exact"/>
        <w:ind w:left="20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２　次の各号のいずれかに該当する者でその事実があった後</w:t>
      </w:r>
      <w:r>
        <w:rPr>
          <w:rFonts w:ascii="ＭＳ 明朝" w:eastAsia="ＭＳ 明朝" w:hAnsi="ＭＳ 明朝" w:hint="eastAsia"/>
          <w:sz w:val="20"/>
          <w:szCs w:val="20"/>
        </w:rPr>
        <w:t>2</w:t>
      </w:r>
      <w:r w:rsidRPr="005E468C">
        <w:rPr>
          <w:rFonts w:ascii="ＭＳ 明朝" w:eastAsia="ＭＳ 明朝" w:hAnsi="ＭＳ 明朝" w:hint="eastAsia"/>
          <w:sz w:val="20"/>
          <w:szCs w:val="20"/>
        </w:rPr>
        <w:t>年を経過しない者又はその者を代理人、支配人その他の使用人又は入札代理人として使用する者でその事実があった後2年を経過しない者</w:t>
      </w:r>
    </w:p>
    <w:p w14:paraId="1AA62948" w14:textId="77777777" w:rsidR="00A535A4" w:rsidRPr="005E468C" w:rsidRDefault="00A535A4" w:rsidP="00A535A4">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(1)</w:t>
      </w:r>
      <w:r w:rsidRPr="005E468C">
        <w:rPr>
          <w:rFonts w:ascii="ＭＳ 明朝" w:eastAsia="ＭＳ 明朝" w:hAnsi="ＭＳ 明朝"/>
          <w:sz w:val="20"/>
          <w:szCs w:val="20"/>
        </w:rPr>
        <w:t xml:space="preserve">競争入札又はせり売りにおいて、その公正な執行を妨げた者又は公正な価格の成立を害し、若しくは不正の利益を得るために連合した者。 </w:t>
      </w:r>
    </w:p>
    <w:p w14:paraId="738A664D" w14:textId="77777777" w:rsidR="00A535A4" w:rsidRPr="005E468C" w:rsidRDefault="00A535A4" w:rsidP="00A535A4">
      <w:pPr>
        <w:spacing w:line="280" w:lineRule="exact"/>
        <w:ind w:leftChars="100" w:left="220"/>
        <w:jc w:val="both"/>
        <w:rPr>
          <w:rFonts w:ascii="ＭＳ 明朝" w:eastAsia="ＭＳ 明朝" w:hAnsi="ＭＳ 明朝"/>
          <w:sz w:val="20"/>
          <w:szCs w:val="20"/>
        </w:rPr>
      </w:pPr>
      <w:r w:rsidRPr="005E468C">
        <w:rPr>
          <w:rFonts w:ascii="ＭＳ 明朝" w:eastAsia="ＭＳ 明朝" w:hAnsi="ＭＳ 明朝" w:hint="eastAsia"/>
          <w:sz w:val="20"/>
          <w:szCs w:val="20"/>
        </w:rPr>
        <w:t>(2)</w:t>
      </w:r>
      <w:r w:rsidRPr="005E468C">
        <w:rPr>
          <w:rFonts w:ascii="ＭＳ 明朝" w:eastAsia="ＭＳ 明朝" w:hAnsi="ＭＳ 明朝"/>
          <w:sz w:val="20"/>
          <w:szCs w:val="20"/>
        </w:rPr>
        <w:t>落札者が契約を締結すること又は契約の相手方が契約を履行することを妨げた者。</w:t>
      </w:r>
    </w:p>
    <w:p w14:paraId="1F838C30" w14:textId="77777777" w:rsidR="00A535A4" w:rsidRPr="005E468C" w:rsidRDefault="00A535A4" w:rsidP="00A535A4">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(3)</w:t>
      </w:r>
      <w:r w:rsidRPr="005E468C">
        <w:rPr>
          <w:rFonts w:ascii="ＭＳ 明朝" w:eastAsia="ＭＳ 明朝" w:hAnsi="ＭＳ 明朝"/>
          <w:sz w:val="20"/>
          <w:szCs w:val="20"/>
        </w:rPr>
        <w:t>地方自治法（昭和２２年法律第67号。以下「法」という。）第２３４条の２第１項の規定による監督又は検査の実施に当たり職員の職務の執行を妨げた者</w:t>
      </w:r>
    </w:p>
    <w:p w14:paraId="14A5DCCA" w14:textId="77777777" w:rsidR="00A535A4" w:rsidRPr="005E468C" w:rsidRDefault="00A535A4" w:rsidP="00A535A4">
      <w:pPr>
        <w:spacing w:line="280" w:lineRule="exact"/>
        <w:ind w:leftChars="100" w:left="220"/>
        <w:jc w:val="both"/>
        <w:rPr>
          <w:rFonts w:ascii="ＭＳ 明朝" w:eastAsia="ＭＳ 明朝" w:hAnsi="ＭＳ 明朝"/>
          <w:sz w:val="20"/>
          <w:szCs w:val="20"/>
        </w:rPr>
      </w:pPr>
      <w:r w:rsidRPr="005E468C">
        <w:rPr>
          <w:rFonts w:ascii="ＭＳ 明朝" w:eastAsia="ＭＳ 明朝" w:hAnsi="ＭＳ 明朝" w:hint="eastAsia"/>
          <w:sz w:val="20"/>
          <w:szCs w:val="20"/>
        </w:rPr>
        <w:t>(4)</w:t>
      </w:r>
      <w:r w:rsidRPr="005E468C">
        <w:rPr>
          <w:rFonts w:ascii="ＭＳ 明朝" w:eastAsia="ＭＳ 明朝" w:hAnsi="ＭＳ 明朝"/>
          <w:sz w:val="20"/>
          <w:szCs w:val="20"/>
        </w:rPr>
        <w:t xml:space="preserve">正当な理由がなくて契約を履行しなかった者。 </w:t>
      </w:r>
    </w:p>
    <w:p w14:paraId="3A13F292" w14:textId="77777777" w:rsidR="00A535A4" w:rsidRPr="005E468C" w:rsidRDefault="00A535A4" w:rsidP="00A535A4">
      <w:pPr>
        <w:spacing w:line="280" w:lineRule="exact"/>
        <w:ind w:leftChars="100" w:left="420" w:hangingChars="100" w:hanging="200"/>
        <w:jc w:val="both"/>
        <w:rPr>
          <w:rFonts w:ascii="ＭＳ 明朝" w:eastAsia="ＭＳ 明朝" w:hAnsi="ＭＳ 明朝"/>
          <w:sz w:val="20"/>
          <w:szCs w:val="20"/>
        </w:rPr>
      </w:pPr>
      <w:r w:rsidRPr="005E468C">
        <w:rPr>
          <w:rFonts w:ascii="ＭＳ 明朝" w:eastAsia="ＭＳ 明朝" w:hAnsi="ＭＳ 明朝" w:hint="eastAsia"/>
          <w:sz w:val="20"/>
          <w:szCs w:val="20"/>
        </w:rPr>
        <w:t>(5)</w:t>
      </w:r>
      <w:r w:rsidRPr="005E468C">
        <w:rPr>
          <w:rFonts w:ascii="ＭＳ 明朝" w:eastAsia="ＭＳ 明朝" w:hAnsi="ＭＳ 明朝"/>
          <w:sz w:val="20"/>
          <w:szCs w:val="20"/>
        </w:rPr>
        <w:t>前記</w:t>
      </w:r>
      <w:r>
        <w:rPr>
          <w:rFonts w:ascii="ＭＳ 明朝" w:eastAsia="ＭＳ 明朝" w:hAnsi="ＭＳ 明朝" w:hint="eastAsia"/>
          <w:sz w:val="20"/>
          <w:szCs w:val="20"/>
        </w:rPr>
        <w:t>(1)から(4)</w:t>
      </w:r>
      <w:r w:rsidRPr="005E468C">
        <w:rPr>
          <w:rFonts w:ascii="ＭＳ 明朝" w:eastAsia="ＭＳ 明朝" w:hAnsi="ＭＳ 明朝"/>
          <w:sz w:val="20"/>
          <w:szCs w:val="20"/>
        </w:rPr>
        <w:t>までのいずれかに該当する事実があった後２年を経過しない者を契約の履行に当たり代理人、支配人、その他の使用人として使用した者。</w:t>
      </w:r>
    </w:p>
    <w:p w14:paraId="2A4DA5EE" w14:textId="77777777" w:rsidR="00A535A4" w:rsidRPr="005E468C" w:rsidRDefault="00A535A4" w:rsidP="00A535A4">
      <w:pPr>
        <w:spacing w:line="280" w:lineRule="exact"/>
        <w:ind w:left="200" w:hangingChars="100" w:hanging="200"/>
        <w:rPr>
          <w:rFonts w:ascii="ＭＳ 明朝" w:eastAsia="ＭＳ 明朝" w:hAnsi="ＭＳ 明朝"/>
          <w:sz w:val="20"/>
          <w:szCs w:val="20"/>
        </w:rPr>
      </w:pPr>
      <w:r w:rsidRPr="005E468C">
        <w:rPr>
          <w:rFonts w:ascii="ＭＳ 明朝" w:eastAsia="ＭＳ 明朝" w:hAnsi="ＭＳ 明朝" w:hint="eastAsia"/>
          <w:sz w:val="20"/>
          <w:szCs w:val="20"/>
        </w:rPr>
        <w:t>３　暴力団員による不当な行為の防止等に関する法律（平成３年法律７７号。以下「暴対法」という。）第２条第２号に規定する暴力団（以下「暴力団」という。）又は同条第６号に規定する暴力団員（以下「暴力団員」という。）のほか、次に掲げる要件に該当するとして警察当局から排除要請を受けた者</w:t>
      </w:r>
    </w:p>
    <w:p w14:paraId="7FE35B99" w14:textId="77777777" w:rsidR="00A535A4" w:rsidRDefault="00A535A4" w:rsidP="00A535A4">
      <w:pPr>
        <w:spacing w:line="280" w:lineRule="exact"/>
        <w:ind w:left="200" w:hangingChars="100" w:hanging="200"/>
        <w:rPr>
          <w:rFonts w:ascii="ＭＳ 明朝" w:eastAsia="ＭＳ 明朝" w:hAnsi="ＭＳ 明朝"/>
          <w:sz w:val="20"/>
          <w:szCs w:val="20"/>
        </w:rPr>
      </w:pPr>
      <w:r w:rsidRPr="005E468C">
        <w:rPr>
          <w:rFonts w:ascii="ＭＳ 明朝" w:eastAsia="ＭＳ 明朝" w:hAnsi="ＭＳ 明朝" w:hint="eastAsia"/>
          <w:sz w:val="20"/>
          <w:szCs w:val="20"/>
        </w:rPr>
        <w:t xml:space="preserve">　</w:t>
      </w:r>
      <w:r>
        <w:rPr>
          <w:rFonts w:ascii="ＭＳ 明朝" w:eastAsia="ＭＳ 明朝" w:hAnsi="ＭＳ 明朝" w:hint="eastAsia"/>
          <w:sz w:val="20"/>
          <w:szCs w:val="20"/>
        </w:rPr>
        <w:t>(1)　当該物件を暴力団の事務所その他これに類するものの用に供しようとする者</w:t>
      </w:r>
    </w:p>
    <w:p w14:paraId="503DE901"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注「これに類するもの」とは、公の秩序又は善良な風俗に反する目的その他社会通念上不適切と認められるものをいう。</w:t>
      </w:r>
    </w:p>
    <w:p w14:paraId="72209EE8"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(2)暴力団員</w:t>
      </w:r>
    </w:p>
    <w:p w14:paraId="687D186C"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(3)次のいずれかに該当する者</w:t>
      </w:r>
    </w:p>
    <w:p w14:paraId="221EE80A"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①役員等が、暴力団員である者</w:t>
      </w:r>
    </w:p>
    <w:p w14:paraId="16B88454" w14:textId="77777777" w:rsidR="00A535A4" w:rsidRDefault="00A535A4" w:rsidP="00A535A4">
      <w:pPr>
        <w:spacing w:line="28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注　役員等とは、乙が個人である場合にはその他経営に実質的に関与している者を乙が法人である場合にはその役員、その支店又は常時物品の購入契約を締結する事務所の代表者その他経営に実質的に関与している者をいう。</w:t>
      </w:r>
    </w:p>
    <w:p w14:paraId="3FB942F0"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②役員等が自己、自社若しくは第三者の不正な利益を図る目的又は第三者に損害を加える目的をもって、暴力団又は暴力団員を利用するなどしている者</w:t>
      </w:r>
    </w:p>
    <w:p w14:paraId="4149C269"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③役員等が暴力団又は暴力団員に対して資金等を供給し、又は便宜を供与するなど直接的あるいは積極的に暴力団の維持、運営に協力し、若しくは関与している者</w:t>
      </w:r>
    </w:p>
    <w:p w14:paraId="45B40C16"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④役員等が暴力団又は暴力団員であることを知りながらこれを不当に利用している者</w:t>
      </w:r>
    </w:p>
    <w:p w14:paraId="27408EF2" w14:textId="77777777" w:rsidR="00A535A4" w:rsidRDefault="00A535A4" w:rsidP="00A535A4">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⑤役員等が暴力団又は暴力団員と社会的に非難されるべき関係を有している者</w:t>
      </w:r>
    </w:p>
    <w:p w14:paraId="375EC8BA" w14:textId="651A4FD2" w:rsidR="00725AEB" w:rsidRPr="00A535A4" w:rsidRDefault="00A535A4" w:rsidP="00A535A4">
      <w:pPr>
        <w:spacing w:line="280" w:lineRule="exact"/>
        <w:ind w:left="600" w:hangingChars="300" w:hanging="600"/>
        <w:rPr>
          <w:rFonts w:ascii="ＭＳ 明朝" w:eastAsia="ＭＳ 明朝" w:hAnsi="ＭＳ 明朝" w:hint="eastAsia"/>
          <w:sz w:val="20"/>
          <w:szCs w:val="20"/>
        </w:rPr>
      </w:pPr>
      <w:r>
        <w:rPr>
          <w:rFonts w:ascii="ＭＳ 明朝" w:eastAsia="ＭＳ 明朝" w:hAnsi="ＭＳ 明朝" w:hint="eastAsia"/>
          <w:sz w:val="20"/>
          <w:szCs w:val="20"/>
        </w:rPr>
        <w:t xml:space="preserve">　(4)前記①から⑤までに掲げるものの依頼を受けて入札に参加しようとする者</w:t>
      </w:r>
    </w:p>
    <w:sectPr w:rsidR="00725AEB" w:rsidRPr="00A535A4" w:rsidSect="008F69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52"/>
    <w:rsid w:val="00725AEB"/>
    <w:rsid w:val="008F6952"/>
    <w:rsid w:val="009054D8"/>
    <w:rsid w:val="00A535A4"/>
    <w:rsid w:val="00C55D6E"/>
    <w:rsid w:val="00CD3327"/>
    <w:rsid w:val="00F0225E"/>
    <w:rsid w:val="00FB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5D735"/>
  <w15:chartTrackingRefBased/>
  <w15:docId w15:val="{D7BDB416-40CA-4757-84CB-7376AB11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952"/>
    <w:pPr>
      <w:spacing w:line="259" w:lineRule="auto"/>
    </w:pPr>
  </w:style>
  <w:style w:type="paragraph" w:styleId="1">
    <w:name w:val="heading 1"/>
    <w:basedOn w:val="a"/>
    <w:next w:val="a"/>
    <w:link w:val="10"/>
    <w:uiPriority w:val="9"/>
    <w:qFormat/>
    <w:rsid w:val="008F6952"/>
    <w:pPr>
      <w:keepNext/>
      <w:keepLines/>
      <w:spacing w:before="280" w:after="80" w:line="340" w:lineRule="exac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6952"/>
    <w:pPr>
      <w:keepNext/>
      <w:keepLines/>
      <w:spacing w:before="160" w:after="80" w:line="340" w:lineRule="exac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F6952"/>
    <w:pPr>
      <w:keepNext/>
      <w:keepLines/>
      <w:spacing w:before="160" w:after="80" w:line="340" w:lineRule="exact"/>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6952"/>
    <w:pPr>
      <w:keepNext/>
      <w:keepLines/>
      <w:spacing w:before="80" w:after="40" w:line="340" w:lineRule="exac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6952"/>
    <w:pPr>
      <w:keepNext/>
      <w:keepLines/>
      <w:spacing w:before="80" w:after="40" w:line="340" w:lineRule="exact"/>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6952"/>
    <w:pPr>
      <w:keepNext/>
      <w:keepLines/>
      <w:spacing w:before="80" w:after="40" w:line="340" w:lineRule="exact"/>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6952"/>
    <w:pPr>
      <w:keepNext/>
      <w:keepLines/>
      <w:spacing w:before="80" w:after="40" w:line="340" w:lineRule="exact"/>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6952"/>
    <w:pPr>
      <w:keepNext/>
      <w:keepLines/>
      <w:spacing w:before="80" w:after="40" w:line="340" w:lineRule="exact"/>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6952"/>
    <w:pPr>
      <w:keepNext/>
      <w:keepLines/>
      <w:spacing w:before="80" w:after="40" w:line="340" w:lineRule="exact"/>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69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69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F69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69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69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69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69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69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69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6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6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952"/>
    <w:pPr>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6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952"/>
    <w:pPr>
      <w:spacing w:before="160" w:after="160" w:line="340" w:lineRule="exact"/>
      <w:jc w:val="center"/>
    </w:pPr>
    <w:rPr>
      <w:i/>
      <w:iCs/>
      <w:color w:val="404040" w:themeColor="text1" w:themeTint="BF"/>
    </w:rPr>
  </w:style>
  <w:style w:type="character" w:customStyle="1" w:styleId="a8">
    <w:name w:val="引用文 (文字)"/>
    <w:basedOn w:val="a0"/>
    <w:link w:val="a7"/>
    <w:uiPriority w:val="29"/>
    <w:rsid w:val="008F6952"/>
    <w:rPr>
      <w:i/>
      <w:iCs/>
      <w:color w:val="404040" w:themeColor="text1" w:themeTint="BF"/>
    </w:rPr>
  </w:style>
  <w:style w:type="paragraph" w:styleId="a9">
    <w:name w:val="List Paragraph"/>
    <w:basedOn w:val="a"/>
    <w:uiPriority w:val="34"/>
    <w:qFormat/>
    <w:rsid w:val="008F6952"/>
    <w:pPr>
      <w:spacing w:line="340" w:lineRule="exact"/>
      <w:ind w:left="720"/>
      <w:contextualSpacing/>
    </w:pPr>
  </w:style>
  <w:style w:type="character" w:styleId="21">
    <w:name w:val="Intense Emphasis"/>
    <w:basedOn w:val="a0"/>
    <w:uiPriority w:val="21"/>
    <w:qFormat/>
    <w:rsid w:val="008F6952"/>
    <w:rPr>
      <w:i/>
      <w:iCs/>
      <w:color w:val="0F4761" w:themeColor="accent1" w:themeShade="BF"/>
    </w:rPr>
  </w:style>
  <w:style w:type="paragraph" w:styleId="22">
    <w:name w:val="Intense Quote"/>
    <w:basedOn w:val="a"/>
    <w:next w:val="a"/>
    <w:link w:val="23"/>
    <w:uiPriority w:val="30"/>
    <w:qFormat/>
    <w:rsid w:val="008F6952"/>
    <w:pPr>
      <w:pBdr>
        <w:top w:val="single" w:sz="4" w:space="10" w:color="0F4761" w:themeColor="accent1" w:themeShade="BF"/>
        <w:bottom w:val="single" w:sz="4" w:space="10" w:color="0F4761" w:themeColor="accent1" w:themeShade="BF"/>
      </w:pBdr>
      <w:spacing w:before="360" w:after="360" w:line="340" w:lineRule="exact"/>
      <w:ind w:left="864" w:right="864"/>
      <w:jc w:val="center"/>
    </w:pPr>
    <w:rPr>
      <w:i/>
      <w:iCs/>
      <w:color w:val="0F4761" w:themeColor="accent1" w:themeShade="BF"/>
    </w:rPr>
  </w:style>
  <w:style w:type="character" w:customStyle="1" w:styleId="23">
    <w:name w:val="引用文 2 (文字)"/>
    <w:basedOn w:val="a0"/>
    <w:link w:val="22"/>
    <w:uiPriority w:val="30"/>
    <w:rsid w:val="008F6952"/>
    <w:rPr>
      <w:i/>
      <w:iCs/>
      <w:color w:val="0F4761" w:themeColor="accent1" w:themeShade="BF"/>
    </w:rPr>
  </w:style>
  <w:style w:type="character" w:styleId="24">
    <w:name w:val="Intense Reference"/>
    <w:basedOn w:val="a0"/>
    <w:uiPriority w:val="32"/>
    <w:qFormat/>
    <w:rsid w:val="008F6952"/>
    <w:rPr>
      <w:b/>
      <w:bCs/>
      <w:smallCaps/>
      <w:color w:val="0F4761" w:themeColor="accent1" w:themeShade="BF"/>
      <w:spacing w:val="5"/>
    </w:rPr>
  </w:style>
  <w:style w:type="table" w:styleId="aa">
    <w:name w:val="Table Grid"/>
    <w:basedOn w:val="a1"/>
    <w:uiPriority w:val="39"/>
    <w:rsid w:val="008F69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F6952"/>
    <w:pPr>
      <w:jc w:val="center"/>
    </w:pPr>
    <w:rPr>
      <w:rFonts w:ascii="ＭＳ 明朝" w:eastAsia="ＭＳ 明朝" w:hAnsi="ＭＳ 明朝"/>
      <w:sz w:val="21"/>
      <w:szCs w:val="22"/>
    </w:rPr>
  </w:style>
  <w:style w:type="character" w:customStyle="1" w:styleId="ac">
    <w:name w:val="記 (文字)"/>
    <w:basedOn w:val="a0"/>
    <w:link w:val="ab"/>
    <w:uiPriority w:val="99"/>
    <w:rsid w:val="008F6952"/>
    <w:rPr>
      <w:rFonts w:ascii="ＭＳ 明朝" w:eastAsia="ＭＳ 明朝" w:hAnsi="ＭＳ 明朝"/>
      <w:sz w:val="21"/>
      <w:szCs w:val="22"/>
    </w:rPr>
  </w:style>
  <w:style w:type="character" w:styleId="ad">
    <w:name w:val="annotation reference"/>
    <w:basedOn w:val="a0"/>
    <w:uiPriority w:val="99"/>
    <w:semiHidden/>
    <w:unhideWhenUsed/>
    <w:rsid w:val="008F6952"/>
    <w:rPr>
      <w:sz w:val="18"/>
      <w:szCs w:val="18"/>
    </w:rPr>
  </w:style>
  <w:style w:type="paragraph" w:styleId="ae">
    <w:name w:val="annotation text"/>
    <w:basedOn w:val="a"/>
    <w:link w:val="af"/>
    <w:uiPriority w:val="99"/>
    <w:unhideWhenUsed/>
    <w:rsid w:val="008F6952"/>
  </w:style>
  <w:style w:type="character" w:customStyle="1" w:styleId="af">
    <w:name w:val="コメント文字列 (文字)"/>
    <w:basedOn w:val="a0"/>
    <w:link w:val="ae"/>
    <w:uiPriority w:val="99"/>
    <w:rsid w:val="008F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扇田咲音</dc:creator>
  <cp:keywords/>
  <dc:description/>
  <cp:lastModifiedBy>扇田咲音</cp:lastModifiedBy>
  <cp:revision>2</cp:revision>
  <dcterms:created xsi:type="dcterms:W3CDTF">2025-09-30T01:30:00Z</dcterms:created>
  <dcterms:modified xsi:type="dcterms:W3CDTF">2025-09-30T01:30:00Z</dcterms:modified>
</cp:coreProperties>
</file>